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5C51B" w14:textId="523B7A6B" w:rsidR="00B078E7" w:rsidRDefault="00FB0A97">
      <w:r>
        <w:t xml:space="preserve">VALUTAZIONE </w:t>
      </w:r>
      <w:proofErr w:type="gramStart"/>
      <w:r>
        <w:t>COMPARATIVA  CANDIDATURE</w:t>
      </w:r>
      <w:proofErr w:type="gramEnd"/>
      <w:r>
        <w:t xml:space="preserve"> </w:t>
      </w:r>
    </w:p>
    <w:tbl>
      <w:tblPr>
        <w:tblStyle w:val="Grigliatabella"/>
        <w:tblW w:w="14596" w:type="dxa"/>
        <w:tblLook w:val="04A0" w:firstRow="1" w:lastRow="0" w:firstColumn="1" w:lastColumn="0" w:noHBand="0" w:noVBand="1"/>
      </w:tblPr>
      <w:tblGrid>
        <w:gridCol w:w="1749"/>
        <w:gridCol w:w="1790"/>
        <w:gridCol w:w="2268"/>
        <w:gridCol w:w="2126"/>
        <w:gridCol w:w="3686"/>
        <w:gridCol w:w="2977"/>
      </w:tblGrid>
      <w:tr w:rsidR="00DF1414" w:rsidRPr="00FE6BF7" w14:paraId="13411038" w14:textId="77777777" w:rsidTr="00C421BA">
        <w:tc>
          <w:tcPr>
            <w:tcW w:w="1749" w:type="dxa"/>
          </w:tcPr>
          <w:p w14:paraId="5E2B21F7" w14:textId="32B36769" w:rsidR="00DF1414" w:rsidRPr="00FE6BF7" w:rsidRDefault="00C421BA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DOCENTE</w:t>
            </w:r>
          </w:p>
        </w:tc>
        <w:tc>
          <w:tcPr>
            <w:tcW w:w="1790" w:type="dxa"/>
          </w:tcPr>
          <w:p w14:paraId="1F287ACB" w14:textId="7EC1164C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DISCIPLINA</w:t>
            </w:r>
          </w:p>
        </w:tc>
        <w:tc>
          <w:tcPr>
            <w:tcW w:w="2268" w:type="dxa"/>
          </w:tcPr>
          <w:p w14:paraId="37C2DB3F" w14:textId="149B26B4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LINGUA INGLESE</w:t>
            </w:r>
          </w:p>
        </w:tc>
        <w:tc>
          <w:tcPr>
            <w:tcW w:w="2126" w:type="dxa"/>
          </w:tcPr>
          <w:p w14:paraId="4961C38C" w14:textId="5DC4AA6B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 xml:space="preserve">ESPERIENZE E INCARICHI IN TEMA </w:t>
            </w:r>
          </w:p>
        </w:tc>
        <w:tc>
          <w:tcPr>
            <w:tcW w:w="3686" w:type="dxa"/>
          </w:tcPr>
          <w:p w14:paraId="4697AC86" w14:textId="7EA0C62B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RICADUTA FORMATIVA ATTESA</w:t>
            </w:r>
          </w:p>
        </w:tc>
        <w:tc>
          <w:tcPr>
            <w:tcW w:w="2977" w:type="dxa"/>
          </w:tcPr>
          <w:p w14:paraId="43C26247" w14:textId="2D0254CB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MOBILITA’ GIA’ SVOLTE</w:t>
            </w:r>
          </w:p>
        </w:tc>
      </w:tr>
      <w:tr w:rsidR="00DF1414" w:rsidRPr="00FE6BF7" w14:paraId="3685A7DA" w14:textId="77777777" w:rsidTr="00C421BA">
        <w:tc>
          <w:tcPr>
            <w:tcW w:w="1749" w:type="dxa"/>
          </w:tcPr>
          <w:p w14:paraId="4217E054" w14:textId="279307BB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1790" w:type="dxa"/>
          </w:tcPr>
          <w:p w14:paraId="42AE814A" w14:textId="26C937A5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14:paraId="2905C1E5" w14:textId="35DAE5C3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 xml:space="preserve">Non certificato, ma adeguato </w:t>
            </w:r>
            <w:r w:rsidR="003A3E1A" w:rsidRPr="00FE6BF7">
              <w:rPr>
                <w:highlight w:val="yellow"/>
              </w:rPr>
              <w:t>alla frequenza del corso</w:t>
            </w:r>
          </w:p>
        </w:tc>
        <w:tc>
          <w:tcPr>
            <w:tcW w:w="2126" w:type="dxa"/>
          </w:tcPr>
          <w:p w14:paraId="5CEC3DB0" w14:textId="33A94648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Coordinamento classe</w:t>
            </w:r>
          </w:p>
        </w:tc>
        <w:tc>
          <w:tcPr>
            <w:tcW w:w="3686" w:type="dxa"/>
          </w:tcPr>
          <w:p w14:paraId="6E077E6C" w14:textId="3C64897F" w:rsidR="00DF1414" w:rsidRPr="00FE6BF7" w:rsidRDefault="00DF1414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Il confronto con una prospettiva europea, relativa all'inclusione, potrebbe apportare notevoli vantaggi tanto nella didattica quanto nella relazione con le classi.</w:t>
            </w:r>
          </w:p>
        </w:tc>
        <w:tc>
          <w:tcPr>
            <w:tcW w:w="2977" w:type="dxa"/>
          </w:tcPr>
          <w:p w14:paraId="3089EE3F" w14:textId="28B95896" w:rsidR="00DF1414" w:rsidRPr="00FE6BF7" w:rsidRDefault="003A3E1A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Erasmus Porto 2021</w:t>
            </w:r>
          </w:p>
        </w:tc>
      </w:tr>
      <w:tr w:rsidR="00DF1414" w:rsidRPr="00FE6BF7" w14:paraId="6532C721" w14:textId="77777777" w:rsidTr="00C421BA">
        <w:tc>
          <w:tcPr>
            <w:tcW w:w="1749" w:type="dxa"/>
          </w:tcPr>
          <w:p w14:paraId="40851C2E" w14:textId="4E9C4994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1790" w:type="dxa"/>
          </w:tcPr>
          <w:p w14:paraId="6DEF1892" w14:textId="106873E2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14:paraId="4D96DD36" w14:textId="401FF745" w:rsidR="00DF1414" w:rsidRPr="00FE6BF7" w:rsidRDefault="00CD694B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C1</w:t>
            </w:r>
          </w:p>
        </w:tc>
        <w:tc>
          <w:tcPr>
            <w:tcW w:w="2126" w:type="dxa"/>
          </w:tcPr>
          <w:p w14:paraId="2FB14BEA" w14:textId="77777777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3686" w:type="dxa"/>
          </w:tcPr>
          <w:p w14:paraId="3FBA2E0B" w14:textId="78E5B446" w:rsidR="00DF1414" w:rsidRPr="00FE6BF7" w:rsidRDefault="00CD694B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 xml:space="preserve">Applicazione in classe di nuove metodologie didattiche per favorire l ' inclusione, il benessere e la partecipazione attiva di tutti gli alunni inclusi BES e </w:t>
            </w:r>
            <w:proofErr w:type="spellStart"/>
            <w:r w:rsidRPr="00FE6BF7">
              <w:rPr>
                <w:highlight w:val="yellow"/>
              </w:rPr>
              <w:t>Dsa</w:t>
            </w:r>
            <w:proofErr w:type="spellEnd"/>
            <w:r w:rsidRPr="00FE6BF7">
              <w:rPr>
                <w:highlight w:val="yellow"/>
              </w:rPr>
              <w:t xml:space="preserve"> e condivisione di materiali e strumenti appresi all' estero </w:t>
            </w:r>
            <w:proofErr w:type="spellStart"/>
            <w:r w:rsidRPr="00FE6BF7">
              <w:rPr>
                <w:highlight w:val="yellow"/>
              </w:rPr>
              <w:t>all</w:t>
            </w:r>
            <w:proofErr w:type="spellEnd"/>
            <w:r w:rsidRPr="00FE6BF7">
              <w:rPr>
                <w:highlight w:val="yellow"/>
              </w:rPr>
              <w:t xml:space="preserve"> 'interno dei dipartimenti per favorire una progettazione comune e innovativa</w:t>
            </w:r>
          </w:p>
        </w:tc>
        <w:tc>
          <w:tcPr>
            <w:tcW w:w="2977" w:type="dxa"/>
          </w:tcPr>
          <w:p w14:paraId="64853442" w14:textId="3BB689FA" w:rsidR="00DF1414" w:rsidRPr="00FE6BF7" w:rsidRDefault="00CD694B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NO</w:t>
            </w:r>
          </w:p>
        </w:tc>
      </w:tr>
      <w:tr w:rsidR="00DF1414" w:rsidRPr="00FE6BF7" w14:paraId="3EEEFE88" w14:textId="77777777" w:rsidTr="00C421BA">
        <w:tc>
          <w:tcPr>
            <w:tcW w:w="1749" w:type="dxa"/>
          </w:tcPr>
          <w:p w14:paraId="680E2031" w14:textId="5CBF98E4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1790" w:type="dxa"/>
          </w:tcPr>
          <w:p w14:paraId="5CDCA7D8" w14:textId="12326EC2" w:rsidR="00686D33" w:rsidRPr="00FE6BF7" w:rsidRDefault="00686D33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14:paraId="00F5E487" w14:textId="313D0219" w:rsidR="00DF1414" w:rsidRPr="00FE6BF7" w:rsidRDefault="00686D33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C1</w:t>
            </w:r>
          </w:p>
        </w:tc>
        <w:tc>
          <w:tcPr>
            <w:tcW w:w="2126" w:type="dxa"/>
          </w:tcPr>
          <w:p w14:paraId="0AC3CBC6" w14:textId="77777777" w:rsidR="00686D33" w:rsidRPr="00FE6BF7" w:rsidRDefault="00686D33" w:rsidP="00686D33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Attività connesse all'inclusione</w:t>
            </w:r>
          </w:p>
          <w:p w14:paraId="146D169E" w14:textId="77777777" w:rsidR="00686D33" w:rsidRPr="00FE6BF7" w:rsidRDefault="00686D33" w:rsidP="00686D33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Sostegno / coordinamento inclusione</w:t>
            </w:r>
          </w:p>
          <w:p w14:paraId="744CB1A8" w14:textId="38095AE7" w:rsidR="00DF1414" w:rsidRPr="00FE6BF7" w:rsidRDefault="00686D33" w:rsidP="00686D33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 xml:space="preserve">Gestione delle differenze / </w:t>
            </w:r>
            <w:proofErr w:type="spellStart"/>
            <w:r w:rsidRPr="00FE6BF7">
              <w:rPr>
                <w:highlight w:val="yellow"/>
              </w:rPr>
              <w:t>intercultura</w:t>
            </w:r>
            <w:proofErr w:type="spellEnd"/>
          </w:p>
        </w:tc>
        <w:tc>
          <w:tcPr>
            <w:tcW w:w="3686" w:type="dxa"/>
          </w:tcPr>
          <w:p w14:paraId="3D487717" w14:textId="3EF68893" w:rsidR="00DF1414" w:rsidRPr="00FE6BF7" w:rsidRDefault="00686D33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Consapevolezza maggiore sull’inclusione a livello internazionale</w:t>
            </w:r>
          </w:p>
        </w:tc>
        <w:tc>
          <w:tcPr>
            <w:tcW w:w="2977" w:type="dxa"/>
          </w:tcPr>
          <w:p w14:paraId="200D7284" w14:textId="49E643B3" w:rsidR="00DF1414" w:rsidRPr="00FE6BF7" w:rsidRDefault="00686D33">
            <w:pPr>
              <w:rPr>
                <w:highlight w:val="yellow"/>
              </w:rPr>
            </w:pPr>
            <w:proofErr w:type="spellStart"/>
            <w:r w:rsidRPr="00FE6BF7">
              <w:rPr>
                <w:highlight w:val="yellow"/>
              </w:rPr>
              <w:t>Pcto</w:t>
            </w:r>
            <w:proofErr w:type="spellEnd"/>
            <w:r w:rsidRPr="00FE6BF7">
              <w:rPr>
                <w:highlight w:val="yellow"/>
              </w:rPr>
              <w:t xml:space="preserve"> estero come  tutor</w:t>
            </w:r>
          </w:p>
        </w:tc>
      </w:tr>
      <w:tr w:rsidR="00DF1414" w14:paraId="55DE43BB" w14:textId="77777777" w:rsidTr="00C421BA">
        <w:tc>
          <w:tcPr>
            <w:tcW w:w="1749" w:type="dxa"/>
          </w:tcPr>
          <w:p w14:paraId="71A7734E" w14:textId="3D5952C5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1790" w:type="dxa"/>
          </w:tcPr>
          <w:p w14:paraId="1D42DE23" w14:textId="33CFD128" w:rsidR="00DF1414" w:rsidRPr="00FE6BF7" w:rsidRDefault="00DF1414">
            <w:pPr>
              <w:rPr>
                <w:highlight w:val="yellow"/>
              </w:rPr>
            </w:pPr>
          </w:p>
        </w:tc>
        <w:tc>
          <w:tcPr>
            <w:tcW w:w="2268" w:type="dxa"/>
          </w:tcPr>
          <w:p w14:paraId="31278E9F" w14:textId="77777777" w:rsidR="00DF1414" w:rsidRPr="00FE6BF7" w:rsidRDefault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Non certificato, ma adeguato alla frequenza del corso</w:t>
            </w:r>
          </w:p>
          <w:p w14:paraId="23E180F6" w14:textId="77777777" w:rsidR="00E9599D" w:rsidRPr="00FE6BF7" w:rsidRDefault="00E9599D">
            <w:pPr>
              <w:rPr>
                <w:highlight w:val="yellow"/>
              </w:rPr>
            </w:pPr>
          </w:p>
          <w:p w14:paraId="3FFF779D" w14:textId="180FE809" w:rsidR="00E9599D" w:rsidRPr="00FE6BF7" w:rsidRDefault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attestato KET</w:t>
            </w:r>
          </w:p>
        </w:tc>
        <w:tc>
          <w:tcPr>
            <w:tcW w:w="2126" w:type="dxa"/>
          </w:tcPr>
          <w:p w14:paraId="364CB9AB" w14:textId="77777777" w:rsidR="00E9599D" w:rsidRPr="00FE6BF7" w:rsidRDefault="00E9599D" w:rsidP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lastRenderedPageBreak/>
              <w:t>Attività connesse all'inclusione</w:t>
            </w:r>
          </w:p>
          <w:p w14:paraId="782850C0" w14:textId="77777777" w:rsidR="00E9599D" w:rsidRPr="00FE6BF7" w:rsidRDefault="00E9599D" w:rsidP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lastRenderedPageBreak/>
              <w:t xml:space="preserve">Gestione delle differenze / </w:t>
            </w:r>
            <w:proofErr w:type="spellStart"/>
            <w:r w:rsidRPr="00FE6BF7">
              <w:rPr>
                <w:highlight w:val="yellow"/>
              </w:rPr>
              <w:t>intercultura</w:t>
            </w:r>
            <w:proofErr w:type="spellEnd"/>
          </w:p>
          <w:p w14:paraId="3DAEBAFB" w14:textId="77777777" w:rsidR="00E9599D" w:rsidRPr="00FE6BF7" w:rsidRDefault="00E9599D" w:rsidP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Benessere scolastico</w:t>
            </w:r>
          </w:p>
          <w:p w14:paraId="469C9AAD" w14:textId="7347F1F1" w:rsidR="00DF1414" w:rsidRPr="00FE6BF7" w:rsidRDefault="00E9599D" w:rsidP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t>Progettazione educativa / formativa</w:t>
            </w:r>
          </w:p>
        </w:tc>
        <w:tc>
          <w:tcPr>
            <w:tcW w:w="3686" w:type="dxa"/>
          </w:tcPr>
          <w:p w14:paraId="00E6B41F" w14:textId="756B0536" w:rsidR="00DF1414" w:rsidRPr="00FE6BF7" w:rsidRDefault="00E9599D">
            <w:pPr>
              <w:rPr>
                <w:highlight w:val="yellow"/>
              </w:rPr>
            </w:pPr>
            <w:r w:rsidRPr="00FE6BF7">
              <w:rPr>
                <w:highlight w:val="yellow"/>
              </w:rPr>
              <w:lastRenderedPageBreak/>
              <w:t>apertura verso nuovo culture, nuove opportunità di conoscere altre realtà</w:t>
            </w:r>
          </w:p>
        </w:tc>
        <w:tc>
          <w:tcPr>
            <w:tcW w:w="2977" w:type="dxa"/>
          </w:tcPr>
          <w:p w14:paraId="2D98B180" w14:textId="617DB9C4" w:rsidR="00DF1414" w:rsidRPr="00DA7229" w:rsidRDefault="00E9599D">
            <w:r w:rsidRPr="00FE6BF7">
              <w:rPr>
                <w:highlight w:val="yellow"/>
              </w:rPr>
              <w:t xml:space="preserve">Non ne ha scritte ma quest’anno è partita diverse volte </w:t>
            </w:r>
            <w:proofErr w:type="gramStart"/>
            <w:r w:rsidRPr="00FE6BF7">
              <w:rPr>
                <w:highlight w:val="yellow"/>
              </w:rPr>
              <w:t>per</w:t>
            </w:r>
            <w:r w:rsidR="00DA7229" w:rsidRPr="00FE6BF7">
              <w:rPr>
                <w:highlight w:val="yellow"/>
              </w:rPr>
              <w:t>….</w:t>
            </w:r>
            <w:proofErr w:type="gramEnd"/>
            <w:r w:rsidR="00DA7229" w:rsidRPr="00FE6BF7">
              <w:rPr>
                <w:highlight w:val="yellow"/>
              </w:rPr>
              <w:t>.</w:t>
            </w:r>
            <w:r w:rsidRPr="00FE6BF7">
              <w:rPr>
                <w:highlight w:val="yellow"/>
              </w:rPr>
              <w:t xml:space="preserve"> </w:t>
            </w:r>
            <w:r w:rsidRPr="00FE6BF7">
              <w:rPr>
                <w:highlight w:val="yellow"/>
              </w:rPr>
              <w:lastRenderedPageBreak/>
              <w:t xml:space="preserve">accompagnare gli studenti in </w:t>
            </w:r>
            <w:proofErr w:type="spellStart"/>
            <w:r w:rsidRPr="00FE6BF7">
              <w:rPr>
                <w:highlight w:val="yellow"/>
              </w:rPr>
              <w:t>pcto</w:t>
            </w:r>
            <w:proofErr w:type="spellEnd"/>
            <w:r w:rsidRPr="00FE6BF7">
              <w:rPr>
                <w:highlight w:val="yellow"/>
              </w:rPr>
              <w:t xml:space="preserve"> all’estero</w:t>
            </w:r>
            <w:bookmarkStart w:id="0" w:name="_GoBack"/>
            <w:bookmarkEnd w:id="0"/>
          </w:p>
        </w:tc>
      </w:tr>
      <w:tr w:rsidR="00DF1414" w14:paraId="4EA83344" w14:textId="77777777" w:rsidTr="00C421BA">
        <w:tc>
          <w:tcPr>
            <w:tcW w:w="1749" w:type="dxa"/>
          </w:tcPr>
          <w:p w14:paraId="4AD9462C" w14:textId="77777777" w:rsidR="00DF1414" w:rsidRDefault="00DF1414"/>
        </w:tc>
        <w:tc>
          <w:tcPr>
            <w:tcW w:w="1790" w:type="dxa"/>
          </w:tcPr>
          <w:p w14:paraId="161BE842" w14:textId="77777777" w:rsidR="00DF1414" w:rsidRDefault="00DF1414"/>
        </w:tc>
        <w:tc>
          <w:tcPr>
            <w:tcW w:w="2268" w:type="dxa"/>
          </w:tcPr>
          <w:p w14:paraId="0C65D111" w14:textId="2950A6CE" w:rsidR="00DF1414" w:rsidRDefault="00DF1414"/>
        </w:tc>
        <w:tc>
          <w:tcPr>
            <w:tcW w:w="2126" w:type="dxa"/>
          </w:tcPr>
          <w:p w14:paraId="39122CCD" w14:textId="77777777" w:rsidR="00DF1414" w:rsidRDefault="00DF1414"/>
        </w:tc>
        <w:tc>
          <w:tcPr>
            <w:tcW w:w="3686" w:type="dxa"/>
          </w:tcPr>
          <w:p w14:paraId="094D9416" w14:textId="77777777" w:rsidR="00DF1414" w:rsidRDefault="00DF1414"/>
        </w:tc>
        <w:tc>
          <w:tcPr>
            <w:tcW w:w="2977" w:type="dxa"/>
          </w:tcPr>
          <w:p w14:paraId="0036BAC8" w14:textId="77777777" w:rsidR="00DF1414" w:rsidRDefault="00DF1414"/>
        </w:tc>
      </w:tr>
    </w:tbl>
    <w:p w14:paraId="41BCD056" w14:textId="77777777" w:rsidR="00FB0A97" w:rsidRDefault="00FB0A97"/>
    <w:p w14:paraId="04BB0BE3" w14:textId="77777777" w:rsidR="00DF1414" w:rsidRPr="00E910B6" w:rsidRDefault="00DF1414" w:rsidP="00DF1414">
      <w:pPr>
        <w:pStyle w:val="Paragrafoelenco"/>
        <w:widowControl w:val="0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color w:val="000000"/>
          <w:shd w:val="clear" w:color="auto" w:fill="FFFFFF"/>
        </w:rPr>
      </w:pPr>
      <w:r w:rsidRPr="00E910B6">
        <w:rPr>
          <w:rFonts w:cstheme="minorHAnsi"/>
          <w:color w:val="000000"/>
          <w:shd w:val="clear" w:color="auto" w:fill="FFFFFF"/>
        </w:rPr>
        <w:t>adeguata competenza linguistica in inglese</w:t>
      </w:r>
      <w:r>
        <w:rPr>
          <w:rFonts w:cstheme="minorHAnsi"/>
          <w:color w:val="000000"/>
          <w:shd w:val="clear" w:color="auto" w:fill="FFFFFF"/>
        </w:rPr>
        <w:t>, certificata o comunque dichiarata idonea alla frequenza del corso;</w:t>
      </w:r>
    </w:p>
    <w:p w14:paraId="16C3B8EE" w14:textId="77777777" w:rsidR="00DF1414" w:rsidRDefault="00DF1414" w:rsidP="00DF1414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eventuale incarico attualmente svolto o esperienza maturata in ambiti coerenti con le tematiche del corso;</w:t>
      </w:r>
    </w:p>
    <w:p w14:paraId="6D9A39CB" w14:textId="77777777" w:rsidR="00DF1414" w:rsidRPr="004E02F5" w:rsidRDefault="00DF1414" w:rsidP="00DF1414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cstheme="minorHAnsi"/>
          <w:color w:val="000000"/>
          <w:shd w:val="clear" w:color="auto" w:fill="FFFFFF"/>
        </w:rPr>
      </w:pPr>
      <w:r w:rsidRPr="004E02F5">
        <w:rPr>
          <w:rFonts w:cstheme="minorHAnsi"/>
          <w:color w:val="000000"/>
          <w:shd w:val="clear" w:color="auto" w:fill="FFFFFF"/>
        </w:rPr>
        <w:t>valorizzazione della ricaduta formativa sull’Istituzione scolastica;</w:t>
      </w:r>
    </w:p>
    <w:p w14:paraId="50A81333" w14:textId="77777777" w:rsidR="00DF1414" w:rsidRPr="004E02F5" w:rsidRDefault="00DF1414" w:rsidP="00DF1414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cstheme="minorHAnsi"/>
          <w:color w:val="000000"/>
          <w:shd w:val="clear" w:color="auto" w:fill="FFFFFF"/>
        </w:rPr>
      </w:pPr>
      <w:r w:rsidRPr="004E02F5">
        <w:rPr>
          <w:rFonts w:cstheme="minorHAnsi"/>
          <w:color w:val="000000"/>
          <w:shd w:val="clear" w:color="auto" w:fill="FFFFFF"/>
        </w:rPr>
        <w:t>a parità di condizioni, preferenza per il personale che non abbia già beneficiato recentemente di analoghe opportunità formative.</w:t>
      </w:r>
    </w:p>
    <w:p w14:paraId="01A424F6" w14:textId="77777777" w:rsidR="00DF1414" w:rsidRDefault="00DF1414"/>
    <w:sectPr w:rsidR="00DF1414" w:rsidSect="00DF141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1199"/>
    <w:multiLevelType w:val="hybridMultilevel"/>
    <w:tmpl w:val="A6F0F7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97"/>
    <w:rsid w:val="00134582"/>
    <w:rsid w:val="003A3E1A"/>
    <w:rsid w:val="005160BB"/>
    <w:rsid w:val="00686D33"/>
    <w:rsid w:val="00B078E7"/>
    <w:rsid w:val="00C421BA"/>
    <w:rsid w:val="00CD694B"/>
    <w:rsid w:val="00DA7229"/>
    <w:rsid w:val="00DF1414"/>
    <w:rsid w:val="00E9599D"/>
    <w:rsid w:val="00FB0A97"/>
    <w:rsid w:val="00FE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BFC7"/>
  <w15:chartTrackingRefBased/>
  <w15:docId w15:val="{DD72794C-9AAD-4725-889B-5422F94E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0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0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0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0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0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0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0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0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0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0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0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0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0A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0A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0A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0A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0A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0A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0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0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0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0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0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0A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0A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0A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0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0A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0A9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F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Foggia</dc:creator>
  <cp:keywords/>
  <dc:description/>
  <cp:lastModifiedBy>ALUNNI</cp:lastModifiedBy>
  <cp:revision>3</cp:revision>
  <dcterms:created xsi:type="dcterms:W3CDTF">2026-06-24T12:55:00Z</dcterms:created>
  <dcterms:modified xsi:type="dcterms:W3CDTF">2026-06-24T13:45:00Z</dcterms:modified>
</cp:coreProperties>
</file>